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E61" w14:textId="77777777" w:rsidR="00BE18D6" w:rsidRDefault="00BE18D6" w:rsidP="00BE18D6">
      <w:pPr>
        <w:pStyle w:val="Bezodstpw"/>
        <w:pageBreakBefore/>
        <w:spacing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Załącznik nr 3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/01</w:t>
      </w:r>
      <w:r>
        <w:rPr>
          <w:rFonts w:ascii="Times New Roman" w:hAnsi="Times New Roman" w:cs="Times New Roman"/>
          <w:b/>
          <w:color w:val="000000"/>
          <w:sz w:val="24"/>
        </w:rPr>
        <w:t>/ZS/2023/</w:t>
      </w:r>
    </w:p>
    <w:p w14:paraId="4CF4C72A" w14:textId="77777777" w:rsidR="00BE18D6" w:rsidRDefault="00BE18D6" w:rsidP="00BE18D6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5896D9F" w14:textId="77777777" w:rsidR="00BE18D6" w:rsidRDefault="00BE18D6" w:rsidP="00BE18D6">
      <w:pPr>
        <w:pStyle w:val="Bezodstpw"/>
        <w:spacing w:line="276" w:lineRule="auto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643F6505" w14:textId="77777777" w:rsidR="00BE18D6" w:rsidRDefault="00BE18D6" w:rsidP="00BE18D6">
      <w:pPr>
        <w:pStyle w:val="Bezodstpw"/>
        <w:spacing w:line="276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Pieczęć Wykonawcy</w:t>
      </w:r>
    </w:p>
    <w:p w14:paraId="6F135F1C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349D65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871F01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BD581D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E9EF7A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51C32" w14:textId="77777777" w:rsidR="00BE18D6" w:rsidRDefault="00BE18D6" w:rsidP="00BE18D6">
      <w:pPr>
        <w:pStyle w:val="Bezodstpw"/>
        <w:spacing w:line="276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22679FBB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677C42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16DA14" w14:textId="77777777" w:rsidR="00BE18D6" w:rsidRDefault="00BE18D6" w:rsidP="00BE18D6">
      <w:pPr>
        <w:pStyle w:val="Bezodstpw"/>
        <w:spacing w:line="276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 okresie realizacji zamówienia sektorowego nr 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/ZS/2023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>
        <w:rPr>
          <w:rFonts w:ascii="Times New Roman" w:eastAsia="Calibri" w:hAnsi="Times New Roman" w:cs="Times New Roman"/>
          <w:b/>
          <w:sz w:val="24"/>
          <w:szCs w:val="24"/>
        </w:rPr>
        <w:t>„Odbiór, transport i zagospodarowanie ustabilizowanych komunalnych osadów ściekowych z oczyszczalni ścieków Łańcuckiego Zakładu Komunalnego Sp. z o.o.”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14:paraId="6CB8EC88" w14:textId="77777777" w:rsidR="00BE18D6" w:rsidRDefault="00BE18D6" w:rsidP="00BE18D6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571140" w14:textId="77777777" w:rsidR="00BE18D6" w:rsidRDefault="00BE18D6" w:rsidP="00BE18D6">
      <w:pPr>
        <w:pStyle w:val="Bezodstpw"/>
        <w:spacing w:line="276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14:paraId="603D70D5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E7824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3D1F9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B0F93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17D9A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C58E2" w14:textId="77777777" w:rsidR="00BE18D6" w:rsidRDefault="00BE18D6" w:rsidP="00BE18D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AAB12" w14:textId="77777777" w:rsidR="00BE18D6" w:rsidRDefault="00BE18D6" w:rsidP="00BE18D6">
      <w:pPr>
        <w:pStyle w:val="Bezodstpw"/>
        <w:spacing w:line="276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5291AAA1" w14:textId="77777777" w:rsidR="00BE18D6" w:rsidRDefault="00BE18D6" w:rsidP="00BE18D6">
      <w:pPr>
        <w:pStyle w:val="Bezodstpw"/>
        <w:spacing w:line="276" w:lineRule="auto"/>
        <w:ind w:left="4956" w:firstLine="708"/>
        <w:jc w:val="center"/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394BBB34" w14:textId="77777777" w:rsidR="00BE18D6" w:rsidRDefault="00BE18D6" w:rsidP="00BE18D6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599621" w14:textId="77777777" w:rsidR="00BE18D6" w:rsidRDefault="00BE18D6" w:rsidP="00BE18D6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B284F" w14:textId="77777777" w:rsidR="00000000" w:rsidRDefault="00000000"/>
    <w:sectPr w:rsidR="00B931D2" w:rsidSect="00055950">
      <w:pgSz w:w="11906" w:h="16838" w:code="9"/>
      <w:pgMar w:top="85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6"/>
    <w:rsid w:val="00055950"/>
    <w:rsid w:val="00941EDD"/>
    <w:rsid w:val="00BE18D6"/>
    <w:rsid w:val="00C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3059"/>
  <w15:chartTrackingRefBased/>
  <w15:docId w15:val="{53D3AFB5-DA79-473E-82EA-F83C2F4D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BE18D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Chuchla</dc:creator>
  <cp:keywords/>
  <dc:description/>
  <cp:lastModifiedBy>Stanisław Chuchla</cp:lastModifiedBy>
  <cp:revision>1</cp:revision>
  <dcterms:created xsi:type="dcterms:W3CDTF">2023-12-01T08:29:00Z</dcterms:created>
  <dcterms:modified xsi:type="dcterms:W3CDTF">2023-12-01T08:30:00Z</dcterms:modified>
</cp:coreProperties>
</file>